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872322" w:rsidRDefault="00F56B92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0AF5">
        <w:rPr>
          <w:color w:val="000000"/>
          <w:sz w:val="28"/>
          <w:szCs w:val="28"/>
        </w:rPr>
        <w:t xml:space="preserve"> внесении изменений в </w:t>
      </w:r>
      <w:r w:rsidR="0061056E">
        <w:rPr>
          <w:color w:val="000000"/>
          <w:sz w:val="28"/>
          <w:szCs w:val="28"/>
        </w:rPr>
        <w:t xml:space="preserve">состав административной комиссии МО «Качугский район», утвержденный </w:t>
      </w:r>
      <w:r w:rsidR="008D0AF5">
        <w:rPr>
          <w:color w:val="000000"/>
          <w:sz w:val="28"/>
          <w:szCs w:val="28"/>
        </w:rPr>
        <w:t>постановление</w:t>
      </w:r>
      <w:r w:rsidR="0061056E">
        <w:rPr>
          <w:color w:val="000000"/>
          <w:sz w:val="28"/>
          <w:szCs w:val="28"/>
        </w:rPr>
        <w:t>м</w:t>
      </w:r>
      <w:r w:rsidR="008D0AF5">
        <w:rPr>
          <w:color w:val="000000"/>
          <w:sz w:val="28"/>
          <w:szCs w:val="28"/>
        </w:rPr>
        <w:t xml:space="preserve"> </w:t>
      </w:r>
      <w:r w:rsidR="005D44AA">
        <w:rPr>
          <w:color w:val="000000"/>
          <w:sz w:val="28"/>
          <w:szCs w:val="28"/>
        </w:rPr>
        <w:t xml:space="preserve">администрации </w:t>
      </w:r>
      <w:r w:rsidR="00206A17">
        <w:rPr>
          <w:color w:val="000000"/>
          <w:sz w:val="28"/>
          <w:szCs w:val="28"/>
        </w:rPr>
        <w:t>м</w:t>
      </w:r>
      <w:r w:rsidR="005D44AA">
        <w:rPr>
          <w:color w:val="000000"/>
          <w:sz w:val="28"/>
          <w:szCs w:val="28"/>
        </w:rPr>
        <w:t xml:space="preserve">униципального района «Качугский район» от 23 октября 2015 года № 111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27145E">
        <w:rPr>
          <w:color w:val="000000"/>
          <w:sz w:val="28"/>
          <w:szCs w:val="28"/>
        </w:rPr>
        <w:t>«</w:t>
      </w:r>
      <w:r w:rsidR="004223BD">
        <w:rPr>
          <w:color w:val="000000"/>
          <w:sz w:val="28"/>
          <w:szCs w:val="28"/>
        </w:rPr>
        <w:t xml:space="preserve"> </w:t>
      </w:r>
      <w:r w:rsidR="008F4C04">
        <w:rPr>
          <w:color w:val="000000"/>
          <w:sz w:val="28"/>
          <w:szCs w:val="28"/>
        </w:rPr>
        <w:t>29</w:t>
      </w:r>
      <w:proofErr w:type="gramEnd"/>
      <w:r w:rsidR="004223BD">
        <w:rPr>
          <w:color w:val="000000"/>
          <w:sz w:val="28"/>
          <w:szCs w:val="28"/>
        </w:rPr>
        <w:t xml:space="preserve"> 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EA10A0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</w:t>
      </w:r>
      <w:r w:rsidR="004223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3706C0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3706C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закона </w:t>
      </w:r>
      <w:proofErr w:type="gramStart"/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области</w:t>
      </w:r>
      <w:proofErr w:type="gramEnd"/>
      <w:r w:rsidR="003706C0"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05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BF2500" w:rsidRDefault="00BF2500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BD24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61056E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</w:t>
      </w:r>
      <w:r w:rsidR="00BF25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 административной комиссии МО «Качугский район», утвержденный п</w:t>
      </w:r>
      <w:r w:rsidR="00BD24CB">
        <w:rPr>
          <w:color w:val="000000"/>
          <w:sz w:val="28"/>
          <w:szCs w:val="28"/>
        </w:rPr>
        <w:t>остановлением администрации муниципального района от 23 октября 2015 года № 111</w:t>
      </w:r>
      <w:r w:rsidR="005A0068">
        <w:rPr>
          <w:color w:val="000000"/>
          <w:sz w:val="28"/>
          <w:szCs w:val="28"/>
        </w:rPr>
        <w:t>:</w:t>
      </w:r>
    </w:p>
    <w:p w:rsidR="0061056E" w:rsidRDefault="00083DC1" w:rsidP="0061056E">
      <w:pPr>
        <w:pStyle w:val="a3"/>
        <w:numPr>
          <w:ilvl w:val="1"/>
          <w:numId w:val="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61056E">
        <w:rPr>
          <w:color w:val="000000"/>
          <w:sz w:val="28"/>
          <w:szCs w:val="28"/>
        </w:rPr>
        <w:t>одпункт</w:t>
      </w:r>
      <w:proofErr w:type="gramEnd"/>
      <w:r w:rsidR="0061056E">
        <w:rPr>
          <w:color w:val="000000"/>
          <w:sz w:val="28"/>
          <w:szCs w:val="28"/>
        </w:rPr>
        <w:t xml:space="preserve"> 1 пункта 4 изложить в следующей редакции:</w:t>
      </w:r>
    </w:p>
    <w:p w:rsidR="0061056E" w:rsidRDefault="0061056E" w:rsidP="0061056E">
      <w:pPr>
        <w:pStyle w:val="a3"/>
        <w:tabs>
          <w:tab w:val="left" w:pos="709"/>
        </w:tabs>
        <w:ind w:left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10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отдела по охране природы, экологии и сельскому хозяйству администрации муниципального района – </w:t>
      </w:r>
      <w:r w:rsidR="00EA10A0">
        <w:rPr>
          <w:color w:val="000000"/>
          <w:sz w:val="28"/>
          <w:szCs w:val="28"/>
        </w:rPr>
        <w:t>Романов Владислав Геннадьевич</w:t>
      </w:r>
      <w:r>
        <w:rPr>
          <w:color w:val="000000"/>
          <w:sz w:val="28"/>
          <w:szCs w:val="28"/>
        </w:rPr>
        <w:t>;»</w:t>
      </w:r>
      <w:r w:rsidR="00EA10A0">
        <w:rPr>
          <w:color w:val="000000"/>
          <w:sz w:val="28"/>
          <w:szCs w:val="28"/>
        </w:rPr>
        <w:t>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irkobl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Н.В. </w:t>
      </w:r>
      <w:proofErr w:type="spellStart"/>
      <w:r w:rsidR="003706C0">
        <w:rPr>
          <w:sz w:val="28"/>
          <w:szCs w:val="28"/>
        </w:rPr>
        <w:t>Макрышеву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__</w:t>
      </w:r>
      <w:r w:rsidR="008F4C04">
        <w:rPr>
          <w:color w:val="000000"/>
          <w:sz w:val="28"/>
          <w:szCs w:val="28"/>
        </w:rPr>
        <w:t>130</w:t>
      </w:r>
      <w:bookmarkStart w:id="0" w:name="_GoBack"/>
      <w:bookmarkEnd w:id="0"/>
      <w:r w:rsidR="00C14DE2">
        <w:rPr>
          <w:color w:val="000000"/>
          <w:sz w:val="28"/>
          <w:szCs w:val="28"/>
        </w:rPr>
        <w:t>______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секретарь 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Н.В. Макрышева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71DCD" w:rsidRDefault="00471DCD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404D3C" w:rsidRPr="006C7229" w:rsidRDefault="00404D3C" w:rsidP="00404D3C">
      <w:pPr>
        <w:rPr>
          <w:sz w:val="20"/>
          <w:szCs w:val="20"/>
        </w:rPr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404D3C" w:rsidRPr="006C7229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A"/>
    <w:rsid w:val="00043AF9"/>
    <w:rsid w:val="00083DC1"/>
    <w:rsid w:val="000878A9"/>
    <w:rsid w:val="000C340A"/>
    <w:rsid w:val="001423A2"/>
    <w:rsid w:val="001B2E90"/>
    <w:rsid w:val="001D4811"/>
    <w:rsid w:val="001F3055"/>
    <w:rsid w:val="00206A17"/>
    <w:rsid w:val="0027145E"/>
    <w:rsid w:val="00273215"/>
    <w:rsid w:val="002F5EE0"/>
    <w:rsid w:val="003706C0"/>
    <w:rsid w:val="00404D3C"/>
    <w:rsid w:val="004215F3"/>
    <w:rsid w:val="004223BD"/>
    <w:rsid w:val="00430F18"/>
    <w:rsid w:val="00446869"/>
    <w:rsid w:val="00452AC7"/>
    <w:rsid w:val="00471DCD"/>
    <w:rsid w:val="004D770E"/>
    <w:rsid w:val="00527D39"/>
    <w:rsid w:val="00536421"/>
    <w:rsid w:val="005A0068"/>
    <w:rsid w:val="005D44AA"/>
    <w:rsid w:val="0061056E"/>
    <w:rsid w:val="006A0B58"/>
    <w:rsid w:val="006C7229"/>
    <w:rsid w:val="00711C38"/>
    <w:rsid w:val="00714513"/>
    <w:rsid w:val="00721485"/>
    <w:rsid w:val="007C001F"/>
    <w:rsid w:val="0083177C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B443F1"/>
    <w:rsid w:val="00B81DDB"/>
    <w:rsid w:val="00BD1D93"/>
    <w:rsid w:val="00BD24CB"/>
    <w:rsid w:val="00BF2500"/>
    <w:rsid w:val="00C137D7"/>
    <w:rsid w:val="00C14DE2"/>
    <w:rsid w:val="00C543C8"/>
    <w:rsid w:val="00C87F83"/>
    <w:rsid w:val="00CA108B"/>
    <w:rsid w:val="00CA578E"/>
    <w:rsid w:val="00D13C05"/>
    <w:rsid w:val="00E30E07"/>
    <w:rsid w:val="00EA10A0"/>
    <w:rsid w:val="00F56B92"/>
    <w:rsid w:val="00F72C97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F78C-5B18-470A-9D76-9DADDE1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91D3-F7F5-4F06-9D4A-F9AFD41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Мария</cp:lastModifiedBy>
  <cp:revision>21</cp:revision>
  <cp:lastPrinted>2017-08-23T07:33:00Z</cp:lastPrinted>
  <dcterms:created xsi:type="dcterms:W3CDTF">2015-10-26T07:03:00Z</dcterms:created>
  <dcterms:modified xsi:type="dcterms:W3CDTF">2017-08-30T00:16:00Z</dcterms:modified>
</cp:coreProperties>
</file>